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>
      <w:pPr>
        <w:spacing w:before="695" w:after="0" w:line="265" w:lineRule="exact"/>
        <w:ind w:left="4500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bookmarkStart w:id="0" w:name="br315"/>
      <w:bookmarkEnd w:id="0"/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Порядок</w:t>
      </w:r>
    </w:p>
    <w:p>
      <w:pPr>
        <w:spacing w:before="8" w:after="0" w:line="322" w:lineRule="exact"/>
        <w:ind w:left="180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48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реализации установленного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законодательством Российской Федерации права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внеочередного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оказания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 помощи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отдельным категориям граждан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</w:p>
    <w:p>
      <w:pPr>
        <w:spacing w:before="0" w:after="0" w:line="322" w:lineRule="exact"/>
        <w:ind w:left="585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медицинских организациях, участвующих в реализации Территориальной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государственных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гарантий бесплатного оказания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гражданам</w:t>
      </w:r>
      <w:bookmarkStart w:id="4" w:name="_GoBack"/>
      <w:bookmarkEnd w:id="4"/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pacing w:val="39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 помощи в городе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Москве на 2024 год и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 плановый</w:t>
      </w:r>
    </w:p>
    <w:p>
      <w:pPr>
        <w:spacing w:before="52" w:after="0" w:line="265" w:lineRule="exact"/>
        <w:ind w:left="3844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период 2025 и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2026 годов</w:t>
      </w:r>
    </w:p>
    <w:p>
      <w:pPr>
        <w:spacing w:before="653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1.</w:t>
      </w:r>
      <w:r>
        <w:rPr>
          <w:rFonts w:hint="default"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Порядок</w:t>
      </w:r>
      <w:r>
        <w:rPr>
          <w:rFonts w:hint="default"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оказания</w:t>
      </w:r>
      <w:r>
        <w:rPr>
          <w:rFonts w:hint="default"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int="default"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внеочередном</w:t>
      </w:r>
      <w:r>
        <w:rPr>
          <w:rFonts w:hint="default"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отдельным</w:t>
      </w:r>
      <w:r>
        <w:rPr>
          <w:rFonts w:hint="default"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категориям</w:t>
      </w:r>
      <w:r>
        <w:rPr>
          <w:rFonts w:hint="default"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</w:t>
      </w:r>
      <w:r>
        <w:rPr>
          <w:rFonts w:hint="default"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медицинских</w:t>
      </w:r>
      <w:r>
        <w:rPr>
          <w:rFonts w:hint="default"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организациях,</w:t>
      </w:r>
      <w:r>
        <w:rPr>
          <w:rFonts w:hint="default"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участвующих</w:t>
      </w:r>
      <w:r>
        <w:rPr>
          <w:rFonts w:hint="default"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Территориальной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государственных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гарантий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бесплатного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оказания</w:t>
      </w:r>
      <w:r>
        <w:rPr>
          <w:rFonts w:hint="default"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гражданам</w:t>
      </w:r>
      <w:r>
        <w:rPr>
          <w:rFonts w:hint="default"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городе</w:t>
      </w:r>
      <w:r>
        <w:rPr>
          <w:rFonts w:hint="default"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Москве</w:t>
      </w:r>
      <w:r>
        <w:rPr>
          <w:rFonts w:hint="default"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int="default"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int="default"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плановый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период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2025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2026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годов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Порядок),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устанавливает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правила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оказания</w:t>
      </w:r>
      <w:r>
        <w:rPr>
          <w:rFonts w:hint="default"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int="default"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внеочередном</w:t>
      </w:r>
      <w:r>
        <w:rPr>
          <w:rFonts w:hint="default"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int="default"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отдельным</w:t>
      </w:r>
      <w:r>
        <w:rPr>
          <w:rFonts w:hint="default"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категориям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</w:t>
      </w:r>
      <w:r>
        <w:rPr>
          <w:rFonts w:hint="default" w:ascii="Times New Roman" w:hAnsi="Times New Roman" w:cs="Times New Roman"/>
          <w:color w:val="000000"/>
          <w:spacing w:val="35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35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медицинских</w:t>
      </w:r>
      <w:r>
        <w:rPr>
          <w:rFonts w:hint="default" w:ascii="Times New Roman" w:hAnsi="Times New Roman" w:cs="Times New Roman"/>
          <w:color w:val="000000"/>
          <w:spacing w:val="35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организациях,</w:t>
      </w:r>
      <w:r>
        <w:rPr>
          <w:rFonts w:hint="default" w:ascii="Times New Roman" w:hAnsi="Times New Roman" w:cs="Times New Roman"/>
          <w:color w:val="000000"/>
          <w:spacing w:val="35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участвующих</w:t>
      </w:r>
      <w:r>
        <w:rPr>
          <w:rFonts w:hint="default" w:ascii="Times New Roman" w:hAnsi="Times New Roman" w:cs="Times New Roman"/>
          <w:color w:val="000000"/>
          <w:spacing w:val="35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35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Территориальной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государственных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гарантий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бесплатного</w:t>
      </w:r>
      <w:r>
        <w:rPr>
          <w:rFonts w:hint="default"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оказания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гражданам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городе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Москве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плановый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период 2025 и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2026 годов (далее - медицинские организации).</w:t>
      </w:r>
    </w:p>
    <w:p>
      <w:pPr>
        <w:spacing w:before="0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int="default"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int="default"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внеочередное</w:t>
      </w:r>
      <w:r>
        <w:rPr>
          <w:rFonts w:hint="default"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оказание</w:t>
      </w:r>
      <w:r>
        <w:rPr>
          <w:rFonts w:hint="default"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медицинских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организациях</w:t>
      </w:r>
      <w:r>
        <w:rPr>
          <w:rFonts w:hint="default"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int="default"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int="default"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int="default"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предоставляется:</w:t>
      </w:r>
    </w:p>
    <w:p>
      <w:pPr>
        <w:spacing w:before="9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Инвалидам</w:t>
      </w:r>
      <w:r>
        <w:rPr>
          <w:rFonts w:hint="default"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Великой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Отечественной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войны,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инвалидам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боевых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участникам</w:t>
      </w:r>
      <w:r>
        <w:rPr>
          <w:rFonts w:hint="default"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Великой</w:t>
      </w:r>
      <w:r>
        <w:rPr>
          <w:rFonts w:hint="default"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Отечественной</w:t>
      </w:r>
      <w:r>
        <w:rPr>
          <w:rFonts w:hint="default"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войны,</w:t>
      </w:r>
      <w:r>
        <w:rPr>
          <w:rFonts w:hint="default"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ветеранам</w:t>
      </w:r>
      <w:r>
        <w:rPr>
          <w:rFonts w:hint="default"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боевых</w:t>
      </w:r>
      <w:r>
        <w:rPr>
          <w:rFonts w:hint="default"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>
        <w:rPr>
          <w:rFonts w:hint="default"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приравненным к ним в части медицинского обеспечения лицам.</w:t>
      </w:r>
    </w:p>
    <w:p>
      <w:pPr>
        <w:spacing w:before="0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int="default"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Бывшим</w:t>
      </w:r>
      <w:r>
        <w:rPr>
          <w:rFonts w:hint="default"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несовершеннолетним</w:t>
      </w:r>
      <w:r>
        <w:rPr>
          <w:rFonts w:hint="default"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узникам</w:t>
      </w:r>
      <w:r>
        <w:rPr>
          <w:rFonts w:hint="default"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фашистских</w:t>
      </w:r>
      <w:r>
        <w:rPr>
          <w:rFonts w:hint="default"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концлагерей,</w:t>
      </w:r>
      <w:r>
        <w:rPr>
          <w:rFonts w:hint="default"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гетто</w:t>
      </w:r>
      <w:r>
        <w:rPr>
          <w:rFonts w:hint="default"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других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мест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принудительного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содержания,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созданных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немецкими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фашистами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союзниками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 период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Второй мировой войны.</w:t>
      </w:r>
    </w:p>
    <w:p>
      <w:pPr>
        <w:spacing w:before="0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int="default"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Лицам,</w:t>
      </w:r>
      <w:r>
        <w:rPr>
          <w:rFonts w:hint="default"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работавшим</w:t>
      </w:r>
      <w:r>
        <w:rPr>
          <w:rFonts w:hint="default"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период</w:t>
      </w:r>
      <w:r>
        <w:rPr>
          <w:rFonts w:hint="default"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Великой</w:t>
      </w:r>
      <w:r>
        <w:rPr>
          <w:rFonts w:hint="default"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Отечественной</w:t>
      </w:r>
      <w:r>
        <w:rPr>
          <w:rFonts w:hint="default"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войны</w:t>
      </w:r>
      <w:r>
        <w:rPr>
          <w:rFonts w:hint="default"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объектах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противовоздушной</w:t>
      </w:r>
      <w:r>
        <w:rPr>
          <w:rFonts w:hint="default"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обороны,</w:t>
      </w:r>
      <w:r>
        <w:rPr>
          <w:rFonts w:hint="default"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местной</w:t>
      </w:r>
      <w:r>
        <w:rPr>
          <w:rFonts w:hint="default"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противовоздушной</w:t>
      </w:r>
      <w:r>
        <w:rPr>
          <w:rFonts w:hint="default"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обороны,</w:t>
      </w:r>
      <w:r>
        <w:rPr>
          <w:rFonts w:hint="default"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строительстве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оборонительных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сооружений,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военно-морских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баз,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аэродромов</w:t>
      </w:r>
      <w:r>
        <w:rPr>
          <w:rFonts w:hint="default"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других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военных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объектов</w:t>
      </w:r>
      <w:r>
        <w:rPr>
          <w:rFonts w:hint="default"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пределах</w:t>
      </w:r>
      <w:r>
        <w:rPr>
          <w:rFonts w:hint="default"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тыловых</w:t>
      </w:r>
      <w:r>
        <w:rPr>
          <w:rFonts w:hint="default"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границ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действующих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фронтов,</w:t>
      </w:r>
      <w:r>
        <w:rPr>
          <w:rFonts w:hint="default"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операционных</w:t>
      </w:r>
      <w:r>
        <w:rPr>
          <w:rFonts w:hint="default"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зон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действующих</w:t>
      </w:r>
      <w:r>
        <w:rPr>
          <w:rFonts w:hint="default"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флотов,</w:t>
      </w:r>
      <w:r>
        <w:rPr>
          <w:rFonts w:hint="default"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прифронтовых</w:t>
      </w:r>
      <w:r>
        <w:rPr>
          <w:rFonts w:hint="default"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участках</w:t>
      </w:r>
      <w:r>
        <w:rPr>
          <w:rFonts w:hint="default"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железных</w:t>
      </w:r>
      <w:r>
        <w:rPr>
          <w:rFonts w:hint="default"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автомобильных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дорог.</w:t>
      </w:r>
    </w:p>
    <w:p>
      <w:pPr>
        <w:spacing w:before="3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int="default"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Лицам,</w:t>
      </w:r>
      <w:r>
        <w:rPr>
          <w:rFonts w:hint="default"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награжденным</w:t>
      </w:r>
      <w:r>
        <w:rPr>
          <w:rFonts w:hint="default"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знаком</w:t>
      </w:r>
      <w:r>
        <w:rPr>
          <w:rFonts w:hint="default"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«Жителю</w:t>
      </w:r>
      <w:r>
        <w:rPr>
          <w:rFonts w:hint="default"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блокадного</w:t>
      </w:r>
      <w:r>
        <w:rPr>
          <w:rFonts w:hint="default"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Ленинграда»,</w:t>
      </w:r>
      <w:r>
        <w:rPr>
          <w:rFonts w:hint="default"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лицам,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награжденным</w:t>
      </w:r>
      <w:r>
        <w:rPr>
          <w:rFonts w:hint="default" w:ascii="Times New Roman" w:hAnsi="Times New Roman" w:cs="Times New Roman"/>
          <w:color w:val="000000"/>
          <w:spacing w:val="29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знаком</w:t>
      </w:r>
      <w:r>
        <w:rPr>
          <w:rFonts w:hint="default" w:ascii="Times New Roman" w:hAnsi="Times New Roman" w:cs="Times New Roman"/>
          <w:color w:val="000000"/>
          <w:spacing w:val="29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«Житель</w:t>
      </w:r>
      <w:r>
        <w:rPr>
          <w:rFonts w:hint="default" w:ascii="Times New Roman" w:hAnsi="Times New Roman" w:cs="Times New Roman"/>
          <w:color w:val="000000"/>
          <w:spacing w:val="29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осажденного</w:t>
      </w:r>
      <w:r>
        <w:rPr>
          <w:rFonts w:hint="default" w:ascii="Times New Roman" w:hAnsi="Times New Roman" w:cs="Times New Roman"/>
          <w:color w:val="000000"/>
          <w:spacing w:val="29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Севастополя»,</w:t>
      </w:r>
      <w:r>
        <w:rPr>
          <w:rFonts w:hint="default" w:ascii="Times New Roman" w:hAnsi="Times New Roman" w:cs="Times New Roman"/>
          <w:color w:val="000000"/>
          <w:spacing w:val="29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29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лицам,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награжденным знаком «Житель осажденного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Сталинграда».</w:t>
      </w:r>
    </w:p>
    <w:p>
      <w:pPr>
        <w:spacing w:before="9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int="default"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Нетрудоспособным</w:t>
      </w:r>
      <w:r>
        <w:rPr>
          <w:rFonts w:hint="default"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членам</w:t>
      </w:r>
      <w:r>
        <w:rPr>
          <w:rFonts w:hint="default"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семей</w:t>
      </w:r>
      <w:r>
        <w:rPr>
          <w:rFonts w:hint="default" w:ascii="Times New Roman" w:hAnsi="Times New Roman" w:cs="Times New Roman"/>
          <w:color w:val="000000"/>
          <w:spacing w:val="14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погибшего</w:t>
      </w:r>
      <w:r>
        <w:rPr>
          <w:rFonts w:hint="default"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(умершего)</w:t>
      </w:r>
      <w:r>
        <w:rPr>
          <w:rFonts w:hint="default"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инвалида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Великой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Отечественной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войны,</w:t>
      </w:r>
      <w:r>
        <w:rPr>
          <w:rFonts w:hint="default"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инвалида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боевых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действий,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участника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Великой</w:t>
      </w:r>
    </w:p>
    <w:p>
      <w:pPr>
        <w:spacing w:before="0" w:after="0" w:line="0" w:lineRule="atLeast"/>
        <w:jc w:val="left"/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</w:pPr>
    </w:p>
    <w:p>
      <w:pPr>
        <w:spacing w:before="0" w:after="0" w:line="0" w:lineRule="atLeast"/>
        <w:jc w:val="left"/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>
      <w:pPr>
        <w:pStyle w:val="5"/>
        <w:rPr>
          <w:rFonts w:hint="default" w:ascii="Times New Roman" w:hAnsi="Times New Roman" w:cs="Times New Roman"/>
          <w:sz w:val="24"/>
          <w:szCs w:val="24"/>
        </w:rPr>
        <w:sectPr>
          <w:pgSz w:w="11900" w:h="16840"/>
          <w:pgMar w:top="760" w:right="100" w:bottom="0" w:left="1005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</w:pPr>
    </w:p>
    <w:p>
      <w:pPr>
        <w:spacing w:before="0" w:after="0" w:line="175" w:lineRule="exact"/>
        <w:ind w:left="4833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bookmarkStart w:id="1" w:name="br316"/>
      <w:bookmarkEnd w:id="1"/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313</w:t>
      </w:r>
    </w:p>
    <w:p>
      <w:pPr>
        <w:spacing w:before="315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Отечественной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войны,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ветерана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боевых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приравненным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ним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части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медицинского обеспечения лицам.</w:t>
      </w:r>
    </w:p>
    <w:p>
      <w:pPr>
        <w:spacing w:before="1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int="default"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Героям</w:t>
      </w:r>
      <w:r>
        <w:rPr>
          <w:rFonts w:hint="default"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Советского</w:t>
      </w:r>
      <w:r>
        <w:rPr>
          <w:rFonts w:hint="default"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Союза,</w:t>
      </w:r>
      <w:r>
        <w:rPr>
          <w:rFonts w:hint="default"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Героям</w:t>
      </w:r>
      <w:r>
        <w:rPr>
          <w:rFonts w:hint="default"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int="default"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Федерации,</w:t>
      </w:r>
      <w:r>
        <w:rPr>
          <w:rFonts w:hint="default"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полным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кавалерам</w:t>
      </w:r>
      <w:r>
        <w:rPr>
          <w:rFonts w:hint="default"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ордена</w:t>
      </w:r>
      <w:r>
        <w:rPr>
          <w:rFonts w:hint="default"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Славы,</w:t>
      </w:r>
      <w:r>
        <w:rPr>
          <w:rFonts w:hint="default"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членам</w:t>
      </w:r>
      <w:r>
        <w:rPr>
          <w:rFonts w:hint="default"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семей</w:t>
      </w:r>
      <w:r>
        <w:rPr>
          <w:rFonts w:hint="default"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(супруге</w:t>
      </w:r>
      <w:r>
        <w:rPr>
          <w:rFonts w:hint="default"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(супругу),</w:t>
      </w:r>
      <w:r>
        <w:rPr>
          <w:rFonts w:hint="default"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родителям,</w:t>
      </w:r>
      <w:r>
        <w:rPr>
          <w:rFonts w:hint="default"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детям</w:t>
      </w:r>
      <w:r>
        <w:rPr>
          <w:rFonts w:hint="default"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возрасте</w:t>
      </w:r>
      <w:r>
        <w:rPr>
          <w:rFonts w:hint="default"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int="default"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18</w:t>
      </w:r>
      <w:r>
        <w:rPr>
          <w:rFonts w:hint="default"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лет,</w:t>
      </w:r>
      <w:r>
        <w:rPr>
          <w:rFonts w:hint="default"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детям</w:t>
      </w:r>
      <w:r>
        <w:rPr>
          <w:rFonts w:hint="default"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возрасте</w:t>
      </w:r>
      <w:r>
        <w:rPr>
          <w:rFonts w:hint="default"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старше</w:t>
      </w:r>
      <w:r>
        <w:rPr>
          <w:rFonts w:hint="default"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18</w:t>
      </w:r>
      <w:r>
        <w:rPr>
          <w:rFonts w:hint="default"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лет,</w:t>
      </w:r>
      <w:r>
        <w:rPr>
          <w:rFonts w:hint="default"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ставшим</w:t>
      </w:r>
      <w:r>
        <w:rPr>
          <w:rFonts w:hint="default" w:ascii="Times New Roman" w:hAnsi="Times New Roman" w:cs="Times New Roman"/>
          <w:color w:val="000000"/>
          <w:spacing w:val="8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инвалидами</w:t>
      </w:r>
      <w:r>
        <w:rPr>
          <w:rFonts w:hint="default"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ими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int="default"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18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лет,</w:t>
      </w:r>
      <w:r>
        <w:rPr>
          <w:rFonts w:hint="default"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детям</w:t>
      </w:r>
      <w:r>
        <w:rPr>
          <w:rFonts w:hint="default"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возрасте</w:t>
      </w:r>
      <w:r>
        <w:rPr>
          <w:rFonts w:hint="default"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23</w:t>
      </w:r>
      <w:r>
        <w:rPr>
          <w:rFonts w:hint="default"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лет,</w:t>
      </w:r>
      <w:r>
        <w:rPr>
          <w:rFonts w:hint="default"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очной</w:t>
      </w:r>
      <w:r>
        <w:rPr>
          <w:rFonts w:hint="default"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форме</w:t>
      </w:r>
      <w:r>
        <w:rPr>
          <w:rFonts w:hint="default"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int="default"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организациях,</w:t>
      </w:r>
      <w:r>
        <w:rPr>
          <w:rFonts w:hint="default"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осуществляющих</w:t>
      </w:r>
      <w:r>
        <w:rPr>
          <w:rFonts w:hint="default"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образовательную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деятельность)</w:t>
      </w:r>
      <w:r>
        <w:rPr>
          <w:rFonts w:hint="default"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Героев</w:t>
      </w:r>
      <w:r>
        <w:rPr>
          <w:rFonts w:hint="default"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Советского</w:t>
      </w:r>
      <w:r>
        <w:rPr>
          <w:rFonts w:hint="default"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Союза,</w:t>
      </w:r>
      <w:r>
        <w:rPr>
          <w:rFonts w:hint="default"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Героев</w:t>
      </w:r>
      <w:r>
        <w:rPr>
          <w:rFonts w:hint="default"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int="default"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>
        <w:rPr>
          <w:rFonts w:hint="default"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полных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кавалеров ордена Славы.</w:t>
      </w:r>
    </w:p>
    <w:p>
      <w:pPr>
        <w:spacing w:before="0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2.7.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Героям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Социалистического</w:t>
      </w:r>
      <w:r>
        <w:rPr>
          <w:rFonts w:hint="default"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Труда,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Героям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int="default"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int="default"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полным</w:t>
      </w:r>
      <w:r>
        <w:rPr>
          <w:rFonts w:hint="default"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кавалерам</w:t>
      </w:r>
      <w:r>
        <w:rPr>
          <w:rFonts w:hint="default"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ордена</w:t>
      </w:r>
      <w:r>
        <w:rPr>
          <w:rFonts w:hint="default"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Трудовой</w:t>
      </w:r>
      <w:r>
        <w:rPr>
          <w:rFonts w:hint="default" w:ascii="Times New Roman" w:hAnsi="Times New Roman" w:cs="Times New Roman"/>
          <w:color w:val="000000"/>
          <w:spacing w:val="19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Славы,</w:t>
      </w:r>
      <w:r>
        <w:rPr>
          <w:rFonts w:hint="default"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вдовам</w:t>
      </w:r>
      <w:r>
        <w:rPr>
          <w:rFonts w:hint="default"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(вдовцам)</w:t>
      </w:r>
      <w:r>
        <w:rPr>
          <w:rFonts w:hint="default" w:ascii="Times New Roman" w:hAnsi="Times New Roman" w:cs="Times New Roman"/>
          <w:color w:val="000000"/>
          <w:spacing w:val="18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Героев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Социалистического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Труда,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Героев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полных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кавалеров</w:t>
      </w:r>
      <w:r>
        <w:rPr>
          <w:rFonts w:hint="default"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ордена</w:t>
      </w:r>
      <w:r>
        <w:rPr>
          <w:rFonts w:hint="default"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Трудовой</w:t>
      </w:r>
      <w:r>
        <w:rPr>
          <w:rFonts w:hint="default"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Славы,</w:t>
      </w:r>
      <w:r>
        <w:rPr>
          <w:rFonts w:hint="default"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int="default"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вступившим</w:t>
      </w:r>
      <w:r>
        <w:rPr>
          <w:rFonts w:hint="default"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повторный</w:t>
      </w:r>
      <w:r>
        <w:rPr>
          <w:rFonts w:hint="default"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брак</w:t>
      </w:r>
      <w:r>
        <w:rPr>
          <w:rFonts w:hint="default"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(независимо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даты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смерти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(гибели)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Героя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Социалистического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Труда,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Героя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Федерации или полного кавалера ордена Трудовой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Славы).</w:t>
      </w:r>
    </w:p>
    <w:p>
      <w:pPr>
        <w:spacing w:before="0" w:after="0" w:line="330" w:lineRule="exact"/>
        <w:ind w:left="709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2.8. Лицам, признанным пострадавшими от политических репрессий.</w:t>
      </w:r>
    </w:p>
    <w:p>
      <w:pPr>
        <w:spacing w:before="0" w:after="0" w:line="330" w:lineRule="exact"/>
        <w:ind w:left="709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2.9. Реабилитированным лицам.</w:t>
      </w:r>
    </w:p>
    <w:p>
      <w:pPr>
        <w:spacing w:before="0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2.10.</w:t>
      </w:r>
      <w:r>
        <w:rPr>
          <w:rFonts w:hint="default"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Гражданам,</w:t>
      </w:r>
      <w:r>
        <w:rPr>
          <w:rFonts w:hint="default"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награжденным</w:t>
      </w:r>
      <w:r>
        <w:rPr>
          <w:rFonts w:hint="default"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нагрудными</w:t>
      </w:r>
      <w:r>
        <w:rPr>
          <w:rFonts w:hint="default"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знаками</w:t>
      </w:r>
      <w:r>
        <w:rPr>
          <w:rFonts w:hint="default"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«Почетный</w:t>
      </w:r>
      <w:r>
        <w:rPr>
          <w:rFonts w:hint="default"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донор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СССР» или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«Почетный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донор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России».</w:t>
      </w:r>
    </w:p>
    <w:p>
      <w:pPr>
        <w:spacing w:before="1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2.11.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Гражданам,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подвергшимся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воздействию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радиации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получающим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меры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поддержки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Законом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мая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1991</w:t>
      </w:r>
      <w:r>
        <w:rPr>
          <w:rFonts w:hint="default"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hint="default"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int="default"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1244-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I</w:t>
      </w:r>
      <w:r>
        <w:rPr>
          <w:rFonts w:hint="default"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«О</w:t>
      </w:r>
      <w:r>
        <w:rPr>
          <w:rFonts w:hint="default"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>
        <w:rPr>
          <w:rFonts w:hint="default"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защите</w:t>
      </w:r>
      <w:r>
        <w:rPr>
          <w:rFonts w:hint="default"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граждан,</w:t>
      </w:r>
      <w:r>
        <w:rPr>
          <w:rFonts w:hint="default"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подвергшихся</w:t>
      </w:r>
      <w:r>
        <w:rPr>
          <w:rFonts w:hint="default"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воздействию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радиации</w:t>
      </w:r>
      <w:r>
        <w:rPr>
          <w:rFonts w:hint="default"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вследствие</w:t>
      </w:r>
      <w:r>
        <w:rPr>
          <w:rFonts w:hint="default"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катастрофы</w:t>
      </w:r>
      <w:r>
        <w:rPr>
          <w:rFonts w:hint="default"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Чернобыльской</w:t>
      </w:r>
      <w:r>
        <w:rPr>
          <w:rFonts w:hint="default"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АЭС»,</w:t>
      </w:r>
      <w:r>
        <w:rPr>
          <w:rFonts w:hint="default"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int="default"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законом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26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ноября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1998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int="default"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175-ФЗ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«О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защите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Федерации,</w:t>
      </w:r>
      <w:r>
        <w:rPr>
          <w:rFonts w:hint="default"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подвергшихся</w:t>
      </w:r>
      <w:r>
        <w:rPr>
          <w:rFonts w:hint="default"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воздействию</w:t>
      </w:r>
      <w:r>
        <w:rPr>
          <w:rFonts w:hint="default"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радиации</w:t>
      </w:r>
      <w:r>
        <w:rPr>
          <w:rFonts w:hint="default"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вследствие</w:t>
      </w:r>
      <w:r>
        <w:rPr>
          <w:rFonts w:hint="default"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аварии</w:t>
      </w:r>
      <w:r>
        <w:rPr>
          <w:rFonts w:hint="default"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1957</w:t>
      </w:r>
      <w:r>
        <w:rPr>
          <w:rFonts w:hint="default"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int="default"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производственном</w:t>
      </w:r>
      <w:r>
        <w:rPr>
          <w:rFonts w:hint="default"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объединении</w:t>
      </w:r>
      <w:r>
        <w:rPr>
          <w:rFonts w:hint="default"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«Маяк»</w:t>
      </w:r>
      <w:r>
        <w:rPr>
          <w:rFonts w:hint="default"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сбросов</w:t>
      </w:r>
      <w:r>
        <w:rPr>
          <w:rFonts w:hint="default"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радиоактивных</w:t>
      </w:r>
      <w:r>
        <w:rPr>
          <w:rFonts w:hint="default"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отходов</w:t>
      </w:r>
      <w:r>
        <w:rPr>
          <w:rFonts w:hint="default"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реку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Теча»,</w:t>
      </w:r>
      <w:r>
        <w:rPr>
          <w:rFonts w:hint="default"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int="default"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законом</w:t>
      </w:r>
      <w:r>
        <w:rPr>
          <w:rFonts w:hint="default"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int="default"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int="default"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января</w:t>
      </w:r>
      <w:r>
        <w:rPr>
          <w:rFonts w:hint="default"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2002</w:t>
      </w:r>
      <w:r>
        <w:rPr>
          <w:rFonts w:hint="default"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hint="default"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int="default"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2-ФЗ</w:t>
      </w:r>
      <w:r>
        <w:rPr>
          <w:rFonts w:hint="default"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«О</w:t>
      </w:r>
      <w:r>
        <w:rPr>
          <w:rFonts w:hint="default"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гарантиях</w:t>
      </w:r>
      <w:r>
        <w:rPr>
          <w:rFonts w:hint="default"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гражданам,</w:t>
      </w:r>
      <w:r>
        <w:rPr>
          <w:rFonts w:hint="default"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подвергшимся</w:t>
      </w:r>
      <w:r>
        <w:rPr>
          <w:rFonts w:hint="default" w:ascii="Times New Roman" w:hAnsi="Times New Roman" w:cs="Times New Roman"/>
          <w:color w:val="000000"/>
          <w:spacing w:val="13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радиационному</w:t>
      </w:r>
      <w:r>
        <w:rPr>
          <w:rFonts w:hint="default"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воздействию</w:t>
      </w:r>
      <w:r>
        <w:rPr>
          <w:rFonts w:hint="default"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вследствие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ядерных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испытаний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Семипалатинском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полигоне»,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приравненным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ним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части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медицинского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обеспечения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постановлением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Верховного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Совета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27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декабря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1991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2123-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I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«О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распространении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действия</w:t>
      </w:r>
      <w:r>
        <w:rPr>
          <w:rFonts w:hint="default"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Закона</w:t>
      </w:r>
      <w:r>
        <w:rPr>
          <w:rFonts w:hint="default"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РСФСР</w:t>
      </w:r>
      <w:r>
        <w:rPr>
          <w:rFonts w:hint="default"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«О</w:t>
      </w:r>
      <w:r>
        <w:rPr>
          <w:rFonts w:hint="default"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>
        <w:rPr>
          <w:rFonts w:hint="default"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защите</w:t>
      </w:r>
      <w:r>
        <w:rPr>
          <w:rFonts w:hint="default"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граждан,</w:t>
      </w:r>
      <w:r>
        <w:rPr>
          <w:rFonts w:hint="default" w:ascii="Times New Roman" w:hAnsi="Times New Roman" w:cs="Times New Roman"/>
          <w:color w:val="000000"/>
          <w:spacing w:val="20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подвергшихся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воздействию</w:t>
      </w:r>
      <w:r>
        <w:rPr>
          <w:rFonts w:hint="default"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радиации</w:t>
      </w:r>
      <w:r>
        <w:rPr>
          <w:rFonts w:hint="default"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вследствие</w:t>
      </w:r>
      <w:r>
        <w:rPr>
          <w:rFonts w:hint="default"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катастрофы</w:t>
      </w:r>
      <w:r>
        <w:rPr>
          <w:rFonts w:hint="default"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Чернобыльской</w:t>
      </w:r>
      <w:r>
        <w:rPr>
          <w:rFonts w:hint="default"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АЭС»</w:t>
      </w:r>
      <w:r>
        <w:rPr>
          <w:rFonts w:hint="default"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 из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подразделений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особого риска» лицам.</w:t>
      </w:r>
    </w:p>
    <w:p>
      <w:pPr>
        <w:spacing w:before="57" w:after="0" w:line="265" w:lineRule="exact"/>
        <w:ind w:left="709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2.12.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Детям-инвалидам.</w:t>
      </w:r>
    </w:p>
    <w:p>
      <w:pPr>
        <w:spacing w:before="50" w:after="0" w:line="265" w:lineRule="exact"/>
        <w:ind w:left="709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2.13.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Детям в возрасте до 18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лет из многодетных семей.</w:t>
      </w:r>
    </w:p>
    <w:p>
      <w:pPr>
        <w:spacing w:before="8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3.</w:t>
      </w:r>
      <w:r>
        <w:rPr>
          <w:rFonts w:hint="default"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целях</w:t>
      </w:r>
      <w:r>
        <w:rPr>
          <w:rFonts w:hint="default"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создания</w:t>
      </w:r>
      <w:r>
        <w:rPr>
          <w:rFonts w:hint="default"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int="default"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int="default"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int="default"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права</w:t>
      </w:r>
      <w:r>
        <w:rPr>
          <w:rFonts w:hint="default"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внеочередное</w:t>
      </w:r>
      <w:r>
        <w:rPr>
          <w:rFonts w:hint="default"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оказание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медицинских</w:t>
      </w:r>
      <w:r>
        <w:rPr>
          <w:rFonts w:hint="default"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организациях</w:t>
      </w:r>
      <w:r>
        <w:rPr>
          <w:rFonts w:hint="default"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стендах</w:t>
      </w:r>
      <w:r>
        <w:rPr>
          <w:rFonts w:hint="default"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регистратуре,</w:t>
      </w:r>
      <w:r>
        <w:rPr>
          <w:rFonts w:hint="default" w:ascii="Times New Roman" w:hAnsi="Times New Roman" w:cs="Times New Roman"/>
          <w:color w:val="000000"/>
          <w:spacing w:val="4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приемном</w:t>
      </w:r>
      <w:r>
        <w:rPr>
          <w:rFonts w:hint="default" w:ascii="Times New Roman" w:hAnsi="Times New Roman" w:cs="Times New Roman"/>
          <w:color w:val="000000"/>
          <w:spacing w:val="15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отделении</w:t>
      </w:r>
      <w:r>
        <w:rPr>
          <w:rFonts w:hint="default"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медицинских</w:t>
      </w:r>
      <w:r>
        <w:rPr>
          <w:rFonts w:hint="default"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организаций,</w:t>
      </w:r>
      <w:r>
        <w:rPr>
          <w:rFonts w:hint="default"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оказывающих</w:t>
      </w:r>
      <w:r>
        <w:rPr>
          <w:rFonts w:hint="default"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медицинскую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помощь</w:t>
      </w:r>
      <w:r>
        <w:rPr>
          <w:rFonts w:hint="default"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амбулаторных</w:t>
      </w:r>
      <w:r>
        <w:rPr>
          <w:rFonts w:hint="default"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условиях,</w:t>
      </w:r>
      <w:r>
        <w:rPr>
          <w:rFonts w:hint="default"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int="default"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дневного</w:t>
      </w:r>
      <w:r>
        <w:rPr>
          <w:rFonts w:hint="default"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стационара,</w:t>
      </w:r>
      <w:r>
        <w:rPr>
          <w:rFonts w:hint="default"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стационарных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условиях,</w:t>
      </w:r>
      <w:r>
        <w:rPr>
          <w:rFonts w:hint="default" w:ascii="Times New Roman" w:hAnsi="Times New Roman" w:cs="Times New Roman"/>
          <w:color w:val="000000"/>
          <w:spacing w:val="14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int="default"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сайтах</w:t>
      </w:r>
      <w:r>
        <w:rPr>
          <w:rFonts w:hint="default"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медицинских</w:t>
      </w:r>
      <w:r>
        <w:rPr>
          <w:rFonts w:hint="default"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организаций</w:t>
      </w:r>
      <w:r>
        <w:rPr>
          <w:rFonts w:hint="default"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информационно-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телекоммуникационной</w:t>
      </w:r>
      <w:r>
        <w:rPr>
          <w:rFonts w:hint="default"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сети</w:t>
      </w:r>
      <w:r>
        <w:rPr>
          <w:rFonts w:hint="default"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Интернет</w:t>
      </w:r>
      <w:r>
        <w:rPr>
          <w:rFonts w:hint="default"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размещается</w:t>
      </w:r>
      <w:r>
        <w:rPr>
          <w:rFonts w:hint="default"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информация</w:t>
      </w:r>
      <w:r>
        <w:rPr>
          <w:rFonts w:hint="default"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int="default"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перечне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категорий</w:t>
      </w:r>
      <w:r>
        <w:rPr>
          <w:rFonts w:hint="default"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граждан,</w:t>
      </w:r>
      <w:r>
        <w:rPr>
          <w:rFonts w:hint="default"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имеющих</w:t>
      </w:r>
      <w:r>
        <w:rPr>
          <w:rFonts w:hint="default"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int="default"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внеочередное</w:t>
      </w:r>
      <w:r>
        <w:rPr>
          <w:rFonts w:hint="default"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оказание</w:t>
      </w:r>
      <w:r>
        <w:rPr>
          <w:rFonts w:hint="default"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помощи.</w:t>
      </w:r>
    </w:p>
    <w:p>
      <w:pPr>
        <w:spacing w:before="0" w:after="0" w:line="0" w:lineRule="atLeast"/>
        <w:jc w:val="left"/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</w:pPr>
    </w:p>
    <w:p>
      <w:pPr>
        <w:spacing w:before="0" w:after="0" w:line="0" w:lineRule="atLeast"/>
        <w:jc w:val="left"/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>
      <w:pPr>
        <w:pStyle w:val="5"/>
        <w:rPr>
          <w:rFonts w:hint="default" w:ascii="Times New Roman" w:hAnsi="Times New Roman" w:cs="Times New Roman"/>
          <w:sz w:val="24"/>
          <w:szCs w:val="24"/>
        </w:rPr>
        <w:sectPr>
          <w:pgSz w:w="11900" w:h="16820"/>
          <w:pgMar w:top="758" w:right="100" w:bottom="0" w:left="1005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</w:pPr>
    </w:p>
    <w:p>
      <w:pPr>
        <w:spacing w:before="0" w:after="0" w:line="175" w:lineRule="exact"/>
        <w:ind w:left="4833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bookmarkStart w:id="2" w:name="br317"/>
      <w:bookmarkEnd w:id="2"/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314</w:t>
      </w:r>
    </w:p>
    <w:p>
      <w:pPr>
        <w:spacing w:before="322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int="default" w:ascii="Times New Roman" w:hAnsi="Times New Roman" w:cs="Times New Roman"/>
          <w:color w:val="000000"/>
          <w:spacing w:val="2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размещении</w:t>
      </w:r>
      <w:r>
        <w:rPr>
          <w:rFonts w:hint="default" w:ascii="Times New Roman" w:hAnsi="Times New Roman" w:cs="Times New Roman"/>
          <w:color w:val="000000"/>
          <w:spacing w:val="2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указанной</w:t>
      </w:r>
      <w:r>
        <w:rPr>
          <w:rFonts w:hint="default" w:ascii="Times New Roman" w:hAnsi="Times New Roman" w:cs="Times New Roman"/>
          <w:color w:val="000000"/>
          <w:spacing w:val="2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>
        <w:rPr>
          <w:rFonts w:hint="default" w:ascii="Times New Roman" w:hAnsi="Times New Roman" w:cs="Times New Roman"/>
          <w:color w:val="000000"/>
          <w:spacing w:val="2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2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организацией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обеспечиваются</w:t>
      </w:r>
      <w:r>
        <w:rPr>
          <w:rFonts w:hint="default"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int="default"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доступности</w:t>
      </w:r>
      <w:r>
        <w:rPr>
          <w:rFonts w:hint="default"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такой</w:t>
      </w:r>
      <w:r>
        <w:rPr>
          <w:rFonts w:hint="default"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>
        <w:rPr>
          <w:rFonts w:hint="default"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int="default"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инвалидов</w:t>
      </w:r>
      <w:r>
        <w:rPr>
          <w:rFonts w:hint="default"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социальной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защите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инвалидов.</w:t>
      </w:r>
    </w:p>
    <w:p>
      <w:pPr>
        <w:spacing w:before="0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4.</w:t>
      </w:r>
      <w:r>
        <w:rPr>
          <w:rFonts w:hint="default"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внеочередное</w:t>
      </w:r>
      <w:r>
        <w:rPr>
          <w:rFonts w:hint="default"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оказание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устанавливается</w:t>
      </w:r>
      <w:r>
        <w:rPr>
          <w:rFonts w:hint="default"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основании</w:t>
      </w:r>
      <w:r>
        <w:rPr>
          <w:rFonts w:hint="default"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документа,</w:t>
      </w:r>
      <w:r>
        <w:rPr>
          <w:rFonts w:hint="default"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подтверждающего</w:t>
      </w:r>
      <w:r>
        <w:rPr>
          <w:rFonts w:hint="default"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отнесение</w:t>
      </w:r>
      <w:r>
        <w:rPr>
          <w:rFonts w:hint="default"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гражданина</w:t>
      </w:r>
      <w:r>
        <w:rPr>
          <w:rFonts w:hint="default"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int="default"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одной</w:t>
      </w:r>
      <w:r>
        <w:rPr>
          <w:rFonts w:hint="default"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категорий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граждан, указанных в пункте 2 настоящего Порядка.</w:t>
      </w:r>
    </w:p>
    <w:p>
      <w:pPr>
        <w:spacing w:before="9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5.</w:t>
      </w:r>
      <w:r>
        <w:rPr>
          <w:rFonts w:hint="default"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внеочередное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оказание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амбулаторных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int="default"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реализуется</w:t>
      </w:r>
      <w:r>
        <w:rPr>
          <w:rFonts w:hint="default"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int="default"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непосредственном</w:t>
      </w:r>
      <w:r>
        <w:rPr>
          <w:rFonts w:hint="default"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обращении</w:t>
      </w:r>
      <w:r>
        <w:rPr>
          <w:rFonts w:hint="default"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гражданина</w:t>
      </w:r>
      <w:r>
        <w:rPr>
          <w:rFonts w:hint="default"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прием</w:t>
      </w:r>
      <w:r>
        <w:rPr>
          <w:rFonts w:hint="default"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медицинскую</w:t>
      </w:r>
      <w:r>
        <w:rPr>
          <w:rFonts w:hint="default"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организацию.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этом</w:t>
      </w:r>
      <w:r>
        <w:rPr>
          <w:rFonts w:hint="default"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работниками</w:t>
      </w:r>
      <w:r>
        <w:rPr>
          <w:rFonts w:hint="default"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оказывающей</w:t>
      </w:r>
      <w:r>
        <w:rPr>
          <w:rFonts w:hint="default"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медицинскую</w:t>
      </w:r>
      <w:r>
        <w:rPr>
          <w:rFonts w:hint="default"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помощь</w:t>
      </w:r>
      <w:r>
        <w:rPr>
          <w:rFonts w:hint="default"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амбулаторных</w:t>
      </w:r>
      <w:r>
        <w:rPr>
          <w:rFonts w:hint="default"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условиях,</w:t>
      </w:r>
      <w:r>
        <w:rPr>
          <w:rFonts w:hint="default"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обеспечивается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маркировка</w:t>
      </w:r>
      <w:r>
        <w:rPr>
          <w:rFonts w:hint="default" w:ascii="Times New Roman" w:hAnsi="Times New Roman" w:cs="Times New Roman"/>
          <w:color w:val="000000"/>
          <w:spacing w:val="25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соответствующей</w:t>
      </w:r>
      <w:r>
        <w:rPr>
          <w:rFonts w:hint="default" w:ascii="Times New Roman" w:hAnsi="Times New Roman" w:cs="Times New Roman"/>
          <w:color w:val="000000"/>
          <w:spacing w:val="25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пометкой</w:t>
      </w:r>
      <w:r>
        <w:rPr>
          <w:rFonts w:hint="default" w:ascii="Times New Roman" w:hAnsi="Times New Roman" w:cs="Times New Roman"/>
          <w:color w:val="000000"/>
          <w:spacing w:val="25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25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карты</w:t>
      </w:r>
      <w:r>
        <w:rPr>
          <w:rFonts w:hint="default" w:ascii="Times New Roman" w:hAnsi="Times New Roman" w:cs="Times New Roman"/>
          <w:color w:val="000000"/>
          <w:spacing w:val="25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гражданина,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имеющего право на внеочередное оказание медицинской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помощи.</w:t>
      </w:r>
    </w:p>
    <w:p>
      <w:pPr>
        <w:spacing w:before="3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6.</w:t>
      </w:r>
      <w:r>
        <w:rPr>
          <w:rFonts w:hint="default"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целях</w:t>
      </w:r>
      <w:r>
        <w:rPr>
          <w:rFonts w:hint="default"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оказания</w:t>
      </w:r>
      <w:r>
        <w:rPr>
          <w:rFonts w:hint="default"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int="default"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внеочередном</w:t>
      </w:r>
      <w:r>
        <w:rPr>
          <w:rFonts w:hint="default"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int="default" w:ascii="Times New Roman" w:hAnsi="Times New Roman" w:cs="Times New Roman"/>
          <w:color w:val="000000"/>
          <w:spacing w:val="1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первичной</w:t>
      </w:r>
      <w:r>
        <w:rPr>
          <w:rFonts w:hint="default"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медико-санитарной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плановой</w:t>
      </w:r>
      <w:r>
        <w:rPr>
          <w:rFonts w:hint="default"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форме</w:t>
      </w:r>
      <w:r>
        <w:rPr>
          <w:rFonts w:hint="default"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амбулаторных</w:t>
      </w:r>
      <w:r>
        <w:rPr>
          <w:rFonts w:hint="default"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int="default"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работник</w:t>
      </w:r>
      <w:r>
        <w:rPr>
          <w:rFonts w:hint="default"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регистратуры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обеспечивает</w:t>
      </w:r>
      <w:r>
        <w:rPr>
          <w:rFonts w:hint="default"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приоритетном</w:t>
      </w:r>
      <w:r>
        <w:rPr>
          <w:rFonts w:hint="default"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int="default"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предварительную</w:t>
      </w:r>
      <w:r>
        <w:rPr>
          <w:rFonts w:hint="default"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запись</w:t>
      </w:r>
      <w:r>
        <w:rPr>
          <w:rFonts w:hint="default"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17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прием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гражданина,</w:t>
      </w:r>
      <w:r>
        <w:rPr>
          <w:rFonts w:hint="default"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имеющего</w:t>
      </w:r>
      <w:r>
        <w:rPr>
          <w:rFonts w:hint="default"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int="default"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внеочередное</w:t>
      </w:r>
      <w:r>
        <w:rPr>
          <w:rFonts w:hint="default"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оказание</w:t>
      </w:r>
      <w:r>
        <w:rPr>
          <w:rFonts w:hint="default"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помощи,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направление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указанного</w:t>
      </w:r>
      <w:r>
        <w:rPr>
          <w:rFonts w:hint="default"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гражданина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врачу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день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обращения</w:t>
      </w:r>
      <w:r>
        <w:rPr>
          <w:rFonts w:hint="default"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(при</w:t>
      </w:r>
      <w:r>
        <w:rPr>
          <w:rFonts w:hint="default"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отсутствии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талона</w:t>
      </w:r>
      <w:r>
        <w:rPr>
          <w:rFonts w:hint="default"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прием),</w:t>
      </w:r>
      <w:r>
        <w:rPr>
          <w:rFonts w:hint="default"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доставку</w:t>
      </w:r>
      <w:r>
        <w:rPr>
          <w:rFonts w:hint="default"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int="default"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карты</w:t>
      </w:r>
      <w:r>
        <w:rPr>
          <w:rFonts w:hint="default"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соответствующей</w:t>
      </w:r>
      <w:r>
        <w:rPr>
          <w:rFonts w:hint="default"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пометкой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врачу, который во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внеочередном порядке осуществляет прием такого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гражданина.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7.</w:t>
      </w:r>
      <w:r>
        <w:rPr>
          <w:rFonts w:hint="default"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int="default"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наличии</w:t>
      </w:r>
      <w:r>
        <w:rPr>
          <w:rFonts w:hint="default"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медицинских</w:t>
      </w:r>
      <w:r>
        <w:rPr>
          <w:rFonts w:hint="default"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(клинических)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показаний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амбулаторных</w:t>
      </w:r>
      <w:r>
        <w:rPr>
          <w:rFonts w:hint="default"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int="default"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гражданину,</w:t>
      </w:r>
      <w:r>
        <w:rPr>
          <w:rFonts w:hint="default"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имеющему</w:t>
      </w:r>
      <w:r>
        <w:rPr>
          <w:rFonts w:hint="default"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int="default"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внеочередное</w:t>
      </w:r>
      <w:r>
        <w:rPr>
          <w:rFonts w:hint="default"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оказание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помощи,</w:t>
      </w:r>
      <w:r>
        <w:rPr>
          <w:rFonts w:hint="default"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дополнительного</w:t>
      </w:r>
      <w:r>
        <w:rPr>
          <w:rFonts w:hint="default"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медицинского</w:t>
      </w:r>
      <w:r>
        <w:rPr>
          <w:rFonts w:hint="default"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обследования</w:t>
      </w:r>
      <w:r>
        <w:rPr>
          <w:rFonts w:hint="default"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13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(или)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лабораторных</w:t>
      </w:r>
      <w:r>
        <w:rPr>
          <w:rFonts w:hint="default"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исследований</w:t>
      </w:r>
      <w:r>
        <w:rPr>
          <w:rFonts w:hint="default"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лечащим</w:t>
      </w:r>
      <w:r>
        <w:rPr>
          <w:rFonts w:hint="default"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врачом</w:t>
      </w:r>
      <w:r>
        <w:rPr>
          <w:rFonts w:hint="default"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организуется</w:t>
      </w:r>
      <w:r>
        <w:rPr>
          <w:rFonts w:hint="default" w:ascii="Times New Roman" w:hAnsi="Times New Roman" w:cs="Times New Roman"/>
          <w:color w:val="000000"/>
          <w:spacing w:val="21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прием</w:t>
      </w:r>
      <w:r>
        <w:rPr>
          <w:rFonts w:hint="default"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такого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гражданина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внеочередном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необходимыми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врачами-специалистами</w:t>
      </w:r>
      <w:r>
        <w:rPr>
          <w:rFonts w:hint="default"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 внеочередном порядке необходимых лабораторных исследований.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int="default"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необходимости</w:t>
      </w:r>
      <w:r>
        <w:rPr>
          <w:rFonts w:hint="default"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оказания</w:t>
      </w:r>
      <w:r>
        <w:rPr>
          <w:rFonts w:hint="default"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указанному</w:t>
      </w:r>
      <w:r>
        <w:rPr>
          <w:rFonts w:hint="default"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гражданину</w:t>
      </w:r>
      <w:r>
        <w:rPr>
          <w:rFonts w:hint="default"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int="default"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дневного</w:t>
      </w:r>
      <w:r>
        <w:rPr>
          <w:rFonts w:hint="default"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стационара,</w:t>
      </w:r>
      <w:r>
        <w:rPr>
          <w:rFonts w:hint="default"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стационарных</w:t>
      </w:r>
      <w:r>
        <w:rPr>
          <w:rFonts w:hint="default"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int="default"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врачом</w:t>
      </w:r>
      <w:r>
        <w:rPr>
          <w:rFonts w:hint="default" w:ascii="Times New Roman" w:hAnsi="Times New Roman" w:cs="Times New Roman"/>
          <w:color w:val="000000"/>
          <w:spacing w:val="11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выдается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направление</w:t>
      </w:r>
      <w:r>
        <w:rPr>
          <w:rFonts w:hint="default"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госпитализацию</w:t>
      </w:r>
      <w:r>
        <w:rPr>
          <w:rFonts w:hint="default"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пометкой</w:t>
      </w:r>
      <w:r>
        <w:rPr>
          <w:rFonts w:hint="default"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int="default"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праве</w:t>
      </w:r>
      <w:r>
        <w:rPr>
          <w:rFonts w:hint="default"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внеочередное</w:t>
      </w:r>
      <w:r>
        <w:rPr>
          <w:rFonts w:hint="default"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оказание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 помощи.</w:t>
      </w:r>
    </w:p>
    <w:p>
      <w:pPr>
        <w:spacing w:before="2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8.</w:t>
      </w:r>
      <w:r>
        <w:rPr>
          <w:rFonts w:hint="default"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Плановая</w:t>
      </w:r>
      <w:r>
        <w:rPr>
          <w:rFonts w:hint="default"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госпитализация</w:t>
      </w:r>
      <w:r>
        <w:rPr>
          <w:rFonts w:hint="default"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гражданина,</w:t>
      </w:r>
      <w:r>
        <w:rPr>
          <w:rFonts w:hint="default"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имеющего</w:t>
      </w:r>
      <w:r>
        <w:rPr>
          <w:rFonts w:hint="default"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int="default"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внеочередное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оказание</w:t>
      </w:r>
      <w:r>
        <w:rPr>
          <w:rFonts w:hint="default"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помощи,</w:t>
      </w:r>
      <w:r>
        <w:rPr>
          <w:rFonts w:hint="default"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int="default"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получения</w:t>
      </w:r>
      <w:r>
        <w:rPr>
          <w:rFonts w:hint="default"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дневного</w:t>
      </w:r>
      <w:r>
        <w:rPr>
          <w:rFonts w:hint="default"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стационара,</w:t>
      </w:r>
      <w:r>
        <w:rPr>
          <w:rFonts w:hint="default"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специализированной</w:t>
      </w:r>
      <w:r>
        <w:rPr>
          <w:rFonts w:hint="default"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помощи,</w:t>
      </w:r>
      <w:r>
        <w:rPr>
          <w:rFonts w:hint="default"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int="default"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высокотехнологичной,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стационарных</w:t>
      </w:r>
      <w:r>
        <w:rPr>
          <w:rFonts w:hint="default"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int="default"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организуется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int="default"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внеочередном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информацией,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содержащейся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листе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ожидания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оказания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 помощи в плановой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форме.</w:t>
      </w:r>
    </w:p>
    <w:p>
      <w:pPr>
        <w:spacing w:before="0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int="default"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отсутствии</w:t>
      </w:r>
      <w:r>
        <w:rPr>
          <w:rFonts w:hint="default"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необходимого</w:t>
      </w:r>
      <w:r>
        <w:rPr>
          <w:rFonts w:hint="default"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вида</w:t>
      </w:r>
      <w:r>
        <w:rPr>
          <w:rFonts w:hint="default"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>
        <w:rPr>
          <w:rFonts w:hint="default"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которую</w:t>
      </w:r>
      <w:r>
        <w:rPr>
          <w:rFonts w:hint="default"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выдано</w:t>
      </w:r>
      <w:r>
        <w:rPr>
          <w:rFonts w:hint="default"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направление</w:t>
      </w:r>
      <w:r>
        <w:rPr>
          <w:rFonts w:hint="default"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госпитализацию,</w:t>
      </w:r>
      <w:r>
        <w:rPr>
          <w:rFonts w:hint="default" w:ascii="Times New Roman" w:hAnsi="Times New Roman" w:cs="Times New Roman"/>
          <w:color w:val="000000"/>
          <w:spacing w:val="8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медицинская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>
        <w:rPr>
          <w:rFonts w:hint="default"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int="default"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согласованию</w:t>
      </w:r>
      <w:r>
        <w:rPr>
          <w:rFonts w:hint="default"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администрацией</w:t>
      </w:r>
      <w:r>
        <w:rPr>
          <w:rFonts w:hint="default"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1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оказывающей</w:t>
      </w:r>
      <w:r>
        <w:rPr>
          <w:rFonts w:hint="default"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необходимый</w:t>
      </w:r>
      <w:r>
        <w:rPr>
          <w:rFonts w:hint="default"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вид</w:t>
      </w:r>
      <w:r>
        <w:rPr>
          <w:rFonts w:hint="default"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помощи,</w:t>
      </w:r>
      <w:r>
        <w:rPr>
          <w:rFonts w:hint="default"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направляет</w:t>
      </w:r>
      <w:r>
        <w:rPr>
          <w:rFonts w:hint="default"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указанного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гражданина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 данную медицинскую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организацию.</w:t>
      </w:r>
    </w:p>
    <w:p>
      <w:pPr>
        <w:spacing w:before="10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9.</w:t>
      </w:r>
      <w:r>
        <w:rPr>
          <w:rFonts w:hint="default"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Федеральные</w:t>
      </w:r>
      <w:r>
        <w:rPr>
          <w:rFonts w:hint="default"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медицинские</w:t>
      </w:r>
      <w:r>
        <w:rPr>
          <w:rFonts w:hint="default"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организации,</w:t>
      </w:r>
      <w:r>
        <w:rPr>
          <w:rFonts w:hint="default"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участвующие</w:t>
      </w:r>
      <w:r>
        <w:rPr>
          <w:rFonts w:hint="default"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Территориальной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государственных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гарантий</w:t>
      </w:r>
      <w:r>
        <w:rPr>
          <w:rFonts w:hint="default"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бесплатного</w:t>
      </w:r>
      <w:r>
        <w:rPr>
          <w:rFonts w:hint="default"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оказания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гражданам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городе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Москве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int="default"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int="default"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плановый</w:t>
      </w:r>
    </w:p>
    <w:p>
      <w:pPr>
        <w:spacing w:before="0" w:after="0" w:line="0" w:lineRule="atLeast"/>
        <w:jc w:val="left"/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</w:pPr>
    </w:p>
    <w:p>
      <w:pPr>
        <w:spacing w:before="0" w:after="0" w:line="0" w:lineRule="atLeast"/>
        <w:jc w:val="left"/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>
      <w:pPr>
        <w:pStyle w:val="5"/>
        <w:rPr>
          <w:rFonts w:hint="default" w:ascii="Times New Roman" w:hAnsi="Times New Roman" w:cs="Times New Roman"/>
          <w:sz w:val="24"/>
          <w:szCs w:val="24"/>
        </w:rPr>
        <w:sectPr>
          <w:pgSz w:w="11900" w:h="16840"/>
          <w:pgMar w:top="776" w:right="100" w:bottom="0" w:left="1005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jc w:val="left"/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</w:pPr>
    </w:p>
    <w:p>
      <w:pPr>
        <w:spacing w:before="0" w:after="0" w:line="175" w:lineRule="exact"/>
        <w:ind w:left="4833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bookmarkStart w:id="3" w:name="br318"/>
      <w:bookmarkEnd w:id="3"/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315</w:t>
      </w:r>
    </w:p>
    <w:p>
      <w:pPr>
        <w:spacing w:before="314" w:after="0" w:line="322" w:lineRule="exact"/>
        <w:jc w:val="left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период</w:t>
      </w:r>
      <w:r>
        <w:rPr>
          <w:rFonts w:hint="default"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2025</w:t>
      </w:r>
      <w:r>
        <w:rPr>
          <w:rFonts w:hint="default"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2026</w:t>
      </w:r>
      <w:r>
        <w:rPr>
          <w:rFonts w:hint="default"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годов,</w:t>
      </w:r>
      <w:r>
        <w:rPr>
          <w:rFonts w:hint="default"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применяют</w:t>
      </w:r>
      <w:r>
        <w:rPr>
          <w:rFonts w:hint="default"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настоящий</w:t>
      </w:r>
      <w:r>
        <w:rPr>
          <w:rFonts w:hint="default"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Порядок</w:t>
      </w:r>
      <w:r>
        <w:rPr>
          <w:rFonts w:hint="default"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int="default"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int="default" w:ascii="Times New Roman" w:hAnsi="Times New Roman" w:cs="Times New Roman"/>
          <w:color w:val="000000"/>
          <w:spacing w:val="5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положений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постановления</w:t>
      </w:r>
      <w:r>
        <w:rPr>
          <w:rFonts w:hint="default"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Правительства</w:t>
      </w:r>
      <w:r>
        <w:rPr>
          <w:rFonts w:hint="default"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int="default"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Федерации</w:t>
      </w:r>
      <w:r>
        <w:rPr>
          <w:rFonts w:hint="default"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int="default"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13</w:t>
      </w:r>
      <w:r>
        <w:rPr>
          <w:rFonts w:hint="default"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февраля</w:t>
      </w:r>
      <w:r>
        <w:rPr>
          <w:rFonts w:hint="default"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2015</w:t>
      </w:r>
      <w:r>
        <w:rPr>
          <w:rFonts w:hint="default" w:ascii="Times New Roman" w:hAnsi="Times New Roman" w:cs="Times New Roman"/>
          <w:color w:val="000000"/>
          <w:spacing w:val="1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hint="default"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int="default" w:ascii="Times New Roman" w:hAnsi="Times New Roman" w:cs="Times New Roman"/>
          <w:color w:val="000000"/>
          <w:spacing w:val="1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123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«Об</w:t>
      </w:r>
      <w:r>
        <w:rPr>
          <w:rFonts w:hint="default" w:ascii="Times New Roman" w:hAnsi="Times New Roman" w:cs="Times New Roman"/>
          <w:color w:val="000000"/>
          <w:spacing w:val="2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утверждении</w:t>
      </w:r>
      <w:r>
        <w:rPr>
          <w:rFonts w:hint="default" w:ascii="Times New Roman" w:hAnsi="Times New Roman" w:cs="Times New Roman"/>
          <w:color w:val="000000"/>
          <w:spacing w:val="2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Правил</w:t>
      </w:r>
      <w:r>
        <w:rPr>
          <w:rFonts w:hint="default" w:ascii="Times New Roman" w:hAnsi="Times New Roman" w:cs="Times New Roman"/>
          <w:color w:val="000000"/>
          <w:spacing w:val="2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внеочередного</w:t>
      </w:r>
      <w:r>
        <w:rPr>
          <w:rFonts w:hint="default" w:ascii="Times New Roman" w:hAnsi="Times New Roman" w:cs="Times New Roman"/>
          <w:color w:val="000000"/>
          <w:spacing w:val="2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оказания</w:t>
      </w:r>
      <w:r>
        <w:rPr>
          <w:rFonts w:hint="default" w:ascii="Times New Roman" w:hAnsi="Times New Roman" w:cs="Times New Roman"/>
          <w:color w:val="000000"/>
          <w:spacing w:val="2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2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отдельным</w:t>
      </w:r>
      <w:r>
        <w:rPr>
          <w:rFonts w:hint="default"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категориям</w:t>
      </w:r>
      <w:r>
        <w:rPr>
          <w:rFonts w:hint="default"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</w:t>
      </w:r>
      <w:r>
        <w:rPr>
          <w:rFonts w:hint="default"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int="default"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int="default"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государственных</w:t>
      </w:r>
      <w:r>
        <w:rPr>
          <w:rFonts w:hint="default"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гарантий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бесплатного</w:t>
      </w:r>
      <w:r>
        <w:rPr>
          <w:rFonts w:hint="default"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оказания</w:t>
      </w:r>
      <w:r>
        <w:rPr>
          <w:rFonts w:hint="default"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гражданам</w:t>
      </w:r>
      <w:r>
        <w:rPr>
          <w:rFonts w:hint="default"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медицинских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организациях, подведомственных федеральным органам исполнительной</w:t>
      </w:r>
      <w:r>
        <w:rPr>
          <w:rFonts w:hint="default"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власти».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pacing w:val="639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10.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соблюдением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внеочередного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порядка</w:t>
      </w:r>
      <w:r>
        <w:rPr>
          <w:rFonts w:hint="default" w:ascii="Times New Roman" w:hAnsi="Times New Roman" w:cs="Times New Roman"/>
          <w:color w:val="000000"/>
          <w:spacing w:val="1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оказания</w:t>
      </w:r>
      <w:r>
        <w:rPr>
          <w:rFonts w:hint="default"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int="default"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гражданам,</w:t>
      </w:r>
      <w:r>
        <w:rPr>
          <w:rFonts w:hint="default"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указанным</w:t>
      </w:r>
      <w:r>
        <w:rPr>
          <w:rFonts w:hint="default"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int="default"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int="default"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int="default"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настоящего</w:t>
      </w:r>
      <w:r>
        <w:rPr>
          <w:rFonts w:hint="default"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Порядка,</w:t>
      </w:r>
      <w:r>
        <w:rPr>
          <w:rFonts w:hint="default" w:ascii="Times New Roman" w:hAnsi="Times New Roman" w:cs="Times New Roman"/>
          <w:color w:val="000000"/>
          <w:spacing w:val="84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осуществляет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Департамент</w:t>
      </w:r>
      <w:r>
        <w:rPr>
          <w:rFonts w:hint="default"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здравоохранения</w:t>
      </w:r>
      <w:r>
        <w:rPr>
          <w:rFonts w:hint="default"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города</w:t>
      </w:r>
      <w:r>
        <w:rPr>
          <w:rFonts w:hint="default"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Москвы</w:t>
      </w:r>
      <w:r>
        <w:rPr>
          <w:rFonts w:hint="default"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руководители</w:t>
      </w:r>
      <w:r>
        <w:rPr>
          <w:rFonts w:hint="default" w:ascii="Times New Roman" w:hAnsi="Times New Roman" w:cs="Times New Roman"/>
          <w:color w:val="000000"/>
          <w:spacing w:val="147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медицинских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cr/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организаций.</w:t>
      </w:r>
    </w:p>
    <w:sectPr>
      <w:pgSz w:w="11900" w:h="16820"/>
      <w:pgMar w:top="754" w:right="100" w:bottom="0" w:left="171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CF4E1C8-384A-4A8C-B229-50E20BC292C8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2" w:fontKey="{78A0978D-A065-4446-ADE6-CF3170A49DAD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3" w:fontKey="{B92ADA39-A28B-4786-BD19-AE6CB67CFDAE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5B4350A4-6FB4-40A1-8603-04412EF8769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BF24F6DE-5C62-4CB0-ABF5-70A904D30B80}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KPEWNK+CairoFont-0-0">
    <w:altName w:val="Segoe Print"/>
    <w:panose1 w:val="00000000000000000000"/>
    <w:charset w:val="01"/>
    <w:family w:val="auto"/>
    <w:pitch w:val="default"/>
    <w:sig w:usb0="00000000" w:usb1="00000000" w:usb2="01010101" w:usb3="01010101" w:csb0="01010101" w:csb1="01010101"/>
    <w:embedRegular r:id="rId6" w:fontKey="{D9875184-B551-42F6-B2F6-ECF59AE0FCC0}"/>
  </w:font>
  <w:font w:name="GHPCWT+CairoFont-1-0">
    <w:altName w:val="Segoe Print"/>
    <w:panose1 w:val="00000000000000000000"/>
    <w:charset w:val="01"/>
    <w:family w:val="auto"/>
    <w:pitch w:val="default"/>
    <w:sig w:usb0="00000000" w:usb1="00000000" w:usb2="01010101" w:usb3="01010101" w:csb0="01010101" w:csb1="01010101"/>
    <w:embedRegular r:id="rId7" w:fontKey="{02D9D366-2EA3-4245-B7D2-C7C8C42446A0}"/>
  </w:font>
  <w:font w:name="MFIETH+CairoFont-1-1">
    <w:altName w:val="Segoe Print"/>
    <w:panose1 w:val="00000000000000000000"/>
    <w:charset w:val="01"/>
    <w:family w:val="auto"/>
    <w:pitch w:val="default"/>
    <w:sig w:usb0="00000000" w:usb1="00000000" w:usb2="01010101" w:usb3="01010101" w:csb0="01010101" w:csb1="01010101"/>
    <w:embedRegular r:id="rId8" w:fontKey="{E8DA89E1-854D-43BC-ACF0-11860E40EFD8}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5062D81D-269E-4B8D-BF8D-C7D14B3D3B5F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CAB06018-277E-4691-85E9-953D97C4D72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3A44"/>
    <w:rsid w:val="00B06B85"/>
    <w:rsid w:val="00B533D5"/>
    <w:rsid w:val="00BA5B2D"/>
    <w:rsid w:val="159E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iPriority="0" w:name="heading 7"/>
    <w:lsdException w:uiPriority="0" w:name="heading 8"/>
    <w:lsdException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</w:latentStyles>
  <w:style w:type="paragraph" w:default="1" w:styleId="1">
    <w:name w:val="Normal"/>
    <w:uiPriority w:val="0"/>
    <w:pPr>
      <w:spacing w:before="120" w:after="240" w:line="259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5">
    <w:name w:val="Нет списка1"/>
    <w:semiHidden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1313</Words>
  <Characters>7488</Characters>
  <Lines>62</Lines>
  <Paragraphs>17</Paragraphs>
  <TotalTime>0</TotalTime>
  <ScaleCrop>false</ScaleCrop>
  <LinksUpToDate>false</LinksUpToDate>
  <CharactersWithSpaces>8784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2024-01-26T11:06:00Z</dcterms:created>
  <dc:creator>User</dc:creator>
  <cp:lastModifiedBy>109</cp:lastModifiedBy>
  <dcterms:modified xsi:type="dcterms:W3CDTF">2024-01-26T12:41:53Z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CDD5B571FE2449D3B8E5DCB943E8894C_12</vt:lpwstr>
  </property>
</Properties>
</file>